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FE1" w:rsidRDefault="00AE014B" w:rsidP="00D01F57">
      <w:pPr>
        <w:spacing w:afterLines="100" w:after="312"/>
        <w:jc w:val="center"/>
        <w:rPr>
          <w:rFonts w:ascii="黑体" w:eastAsia="黑体" w:hAnsi="黑体" w:cs="黑体"/>
          <w:b/>
          <w:bCs/>
          <w:sz w:val="32"/>
          <w:szCs w:val="32"/>
        </w:rPr>
      </w:pPr>
      <w:r>
        <w:rPr>
          <w:rFonts w:ascii="黑体" w:eastAsia="黑体" w:hAnsi="黑体" w:cs="黑体" w:hint="eastAsia"/>
          <w:b/>
          <w:bCs/>
          <w:sz w:val="32"/>
          <w:szCs w:val="32"/>
        </w:rPr>
        <w:t>武汉科技大学</w:t>
      </w:r>
      <w:r w:rsidR="00D01F57">
        <w:rPr>
          <w:rFonts w:ascii="黑体" w:eastAsia="黑体" w:hAnsi="黑体" w:cs="黑体" w:hint="eastAsia"/>
          <w:b/>
          <w:bCs/>
          <w:sz w:val="32"/>
          <w:szCs w:val="32"/>
        </w:rPr>
        <w:t>2020</w:t>
      </w:r>
      <w:r>
        <w:rPr>
          <w:rFonts w:ascii="黑体" w:eastAsia="黑体" w:hAnsi="黑体" w:cs="黑体" w:hint="eastAsia"/>
          <w:b/>
          <w:bCs/>
          <w:sz w:val="32"/>
          <w:szCs w:val="32"/>
        </w:rPr>
        <w:t>年研究生核心课程建设申报通知</w:t>
      </w:r>
    </w:p>
    <w:p w:rsidR="00624FE1" w:rsidRDefault="00AE014B" w:rsidP="00C40D98">
      <w:pPr>
        <w:spacing w:beforeLines="50" w:before="156" w:afterLines="50" w:after="156" w:line="560" w:lineRule="exact"/>
        <w:rPr>
          <w:b/>
          <w:bCs/>
          <w:sz w:val="28"/>
          <w:szCs w:val="28"/>
        </w:rPr>
      </w:pPr>
      <w:r>
        <w:rPr>
          <w:rFonts w:hint="eastAsia"/>
          <w:b/>
          <w:bCs/>
          <w:sz w:val="28"/>
          <w:szCs w:val="28"/>
        </w:rPr>
        <w:t>各学院：</w:t>
      </w:r>
    </w:p>
    <w:p w:rsidR="00624FE1" w:rsidRDefault="00AE014B" w:rsidP="00C40D98">
      <w:pPr>
        <w:spacing w:line="560" w:lineRule="exact"/>
        <w:ind w:firstLineChars="200" w:firstLine="560"/>
        <w:rPr>
          <w:sz w:val="28"/>
          <w:szCs w:val="28"/>
        </w:rPr>
      </w:pPr>
      <w:r>
        <w:rPr>
          <w:rFonts w:hint="eastAsia"/>
          <w:sz w:val="28"/>
          <w:szCs w:val="28"/>
        </w:rPr>
        <w:t>根据《教育部关于改进和加强研究生课程建设的意见》教研</w:t>
      </w:r>
      <w:r>
        <w:rPr>
          <w:rFonts w:hint="eastAsia"/>
          <w:sz w:val="28"/>
          <w:szCs w:val="28"/>
        </w:rPr>
        <w:t>[2014]5</w:t>
      </w:r>
      <w:r>
        <w:rPr>
          <w:rFonts w:hint="eastAsia"/>
          <w:sz w:val="28"/>
          <w:szCs w:val="28"/>
        </w:rPr>
        <w:t>号</w:t>
      </w:r>
      <w:r>
        <w:rPr>
          <w:rFonts w:hint="eastAsia"/>
          <w:sz w:val="28"/>
          <w:szCs w:val="28"/>
        </w:rPr>
        <w:t>,</w:t>
      </w:r>
      <w:r>
        <w:rPr>
          <w:rFonts w:hint="eastAsia"/>
          <w:sz w:val="28"/>
          <w:szCs w:val="28"/>
        </w:rPr>
        <w:t>为了优化我校的研究生课程体系，提升课程教学在研究生培养中的基础性作用，推动我校研究生课程教学水平整体上一台阶，学校决定建设一批研究生核心课程。现将有关事宜通知如下。</w:t>
      </w:r>
    </w:p>
    <w:p w:rsidR="00624FE1" w:rsidRDefault="00AE014B" w:rsidP="00C40D98">
      <w:pPr>
        <w:spacing w:beforeLines="50" w:before="156" w:afterLines="50" w:after="156" w:line="560" w:lineRule="exact"/>
        <w:ind w:firstLineChars="200" w:firstLine="562"/>
        <w:rPr>
          <w:sz w:val="28"/>
          <w:szCs w:val="28"/>
        </w:rPr>
      </w:pPr>
      <w:r>
        <w:rPr>
          <w:rFonts w:hint="eastAsia"/>
          <w:b/>
          <w:bCs/>
          <w:sz w:val="28"/>
          <w:szCs w:val="28"/>
        </w:rPr>
        <w:t>一、建设范围及资助力度</w:t>
      </w:r>
    </w:p>
    <w:p w:rsidR="00624FE1" w:rsidRDefault="00AE014B" w:rsidP="00C40D98">
      <w:pPr>
        <w:spacing w:line="560" w:lineRule="exact"/>
        <w:ind w:firstLineChars="200" w:firstLine="560"/>
        <w:rPr>
          <w:sz w:val="28"/>
          <w:szCs w:val="28"/>
        </w:rPr>
      </w:pPr>
      <w:r>
        <w:rPr>
          <w:rFonts w:hint="eastAsia"/>
          <w:sz w:val="28"/>
          <w:szCs w:val="28"/>
        </w:rPr>
        <w:t>研究生核心课程建设以我校一级博士学位授权学科中量大面广的研究生学科通识课程和学科基础课程（专业基础课程）为主，原则上每个一级学科可以申报</w:t>
      </w:r>
      <w:r>
        <w:rPr>
          <w:rFonts w:hint="eastAsia"/>
          <w:sz w:val="28"/>
          <w:szCs w:val="28"/>
        </w:rPr>
        <w:t>1~2</w:t>
      </w:r>
      <w:r>
        <w:rPr>
          <w:rFonts w:hint="eastAsia"/>
          <w:sz w:val="28"/>
          <w:szCs w:val="28"/>
        </w:rPr>
        <w:t>门。鼓励、支持多个一级学科合作共建共性核心课程。</w:t>
      </w:r>
    </w:p>
    <w:p w:rsidR="00624FE1" w:rsidRDefault="00AE014B" w:rsidP="00C40D98">
      <w:pPr>
        <w:spacing w:line="560" w:lineRule="exact"/>
        <w:ind w:firstLineChars="200" w:firstLine="560"/>
        <w:rPr>
          <w:sz w:val="28"/>
          <w:szCs w:val="28"/>
        </w:rPr>
      </w:pPr>
      <w:r>
        <w:rPr>
          <w:rFonts w:hint="eastAsia"/>
          <w:sz w:val="28"/>
          <w:szCs w:val="28"/>
        </w:rPr>
        <w:t>核心课程建设周期为二年，每门课程建设学校分别资助经费</w:t>
      </w:r>
      <w:r>
        <w:rPr>
          <w:rFonts w:hint="eastAsia"/>
          <w:sz w:val="28"/>
          <w:szCs w:val="28"/>
        </w:rPr>
        <w:t>3</w:t>
      </w:r>
      <w:r>
        <w:rPr>
          <w:rFonts w:hint="eastAsia"/>
          <w:sz w:val="28"/>
          <w:szCs w:val="28"/>
        </w:rPr>
        <w:t>万元左右。</w:t>
      </w:r>
    </w:p>
    <w:p w:rsidR="00624FE1" w:rsidRPr="00D20901" w:rsidRDefault="00AE014B" w:rsidP="00C40D98">
      <w:pPr>
        <w:spacing w:beforeLines="50" w:before="156" w:afterLines="50" w:after="156" w:line="560" w:lineRule="exact"/>
        <w:ind w:firstLineChars="200" w:firstLine="562"/>
        <w:rPr>
          <w:b/>
          <w:bCs/>
          <w:sz w:val="28"/>
          <w:szCs w:val="28"/>
        </w:rPr>
      </w:pPr>
      <w:r>
        <w:rPr>
          <w:rFonts w:hint="eastAsia"/>
          <w:b/>
          <w:bCs/>
          <w:sz w:val="28"/>
          <w:szCs w:val="28"/>
        </w:rPr>
        <w:t>二、建设主要内容</w:t>
      </w:r>
    </w:p>
    <w:p w:rsidR="00624FE1" w:rsidRDefault="00AE014B" w:rsidP="00C40D98">
      <w:pPr>
        <w:spacing w:line="560" w:lineRule="exact"/>
        <w:ind w:firstLineChars="200" w:firstLine="560"/>
        <w:rPr>
          <w:sz w:val="28"/>
          <w:szCs w:val="28"/>
        </w:rPr>
      </w:pPr>
      <w:r>
        <w:rPr>
          <w:rFonts w:hint="eastAsia"/>
          <w:sz w:val="28"/>
          <w:szCs w:val="28"/>
        </w:rPr>
        <w:t>研究生核心课程的建设要侧重于加强研究生对前沿理论、交叉学科等知识的了解，注重研究生创新思维、研究方法、实验操作能力等方面的培养。主要建设内容如下。</w:t>
      </w:r>
    </w:p>
    <w:p w:rsidR="00624FE1" w:rsidRDefault="00AE014B" w:rsidP="00C40D98">
      <w:pPr>
        <w:spacing w:line="560" w:lineRule="exact"/>
        <w:ind w:firstLineChars="200" w:firstLine="560"/>
        <w:rPr>
          <w:sz w:val="28"/>
          <w:szCs w:val="28"/>
        </w:rPr>
      </w:pPr>
      <w:r>
        <w:rPr>
          <w:rFonts w:hint="eastAsia"/>
          <w:sz w:val="28"/>
          <w:szCs w:val="28"/>
        </w:rPr>
        <w:t>1</w:t>
      </w:r>
      <w:r>
        <w:rPr>
          <w:rFonts w:hint="eastAsia"/>
          <w:sz w:val="28"/>
          <w:szCs w:val="28"/>
        </w:rPr>
        <w:t>、注重与国际一流学科的接轨。借鉴国际先进教学理念和经验，跟踪</w:t>
      </w:r>
      <w:r>
        <w:rPr>
          <w:rFonts w:hint="eastAsia"/>
          <w:sz w:val="28"/>
          <w:szCs w:val="28"/>
        </w:rPr>
        <w:t>2~3</w:t>
      </w:r>
      <w:r>
        <w:rPr>
          <w:rFonts w:hint="eastAsia"/>
          <w:sz w:val="28"/>
          <w:szCs w:val="28"/>
        </w:rPr>
        <w:t>个国际一流学科的课程体系及相关课程的教学内容，作为核心课程建设和评价的基准。</w:t>
      </w:r>
    </w:p>
    <w:p w:rsidR="00624FE1" w:rsidRDefault="00AE014B" w:rsidP="00C40D98">
      <w:pPr>
        <w:spacing w:line="560" w:lineRule="exact"/>
        <w:ind w:firstLineChars="200" w:firstLine="560"/>
        <w:rPr>
          <w:sz w:val="28"/>
          <w:szCs w:val="28"/>
        </w:rPr>
      </w:pPr>
      <w:r>
        <w:rPr>
          <w:rFonts w:hint="eastAsia"/>
          <w:sz w:val="28"/>
          <w:szCs w:val="28"/>
        </w:rPr>
        <w:t>2</w:t>
      </w:r>
      <w:r>
        <w:rPr>
          <w:rFonts w:hint="eastAsia"/>
          <w:sz w:val="28"/>
          <w:szCs w:val="28"/>
        </w:rPr>
        <w:t>、加强教学队伍的建设。核心课程必须由学术造诣高、教学经验丰富的教授主讲，通过核心课程的建设，形成一支结构合理、人员稳</w:t>
      </w:r>
      <w:r>
        <w:rPr>
          <w:rFonts w:hint="eastAsia"/>
          <w:sz w:val="28"/>
          <w:szCs w:val="28"/>
        </w:rPr>
        <w:lastRenderedPageBreak/>
        <w:t>定、教学水平高、教学效果好的教师团队。要加强与国际一流学科的交流与合作，通过师资的“走出去”、“引进来”，营造国际化氛围，实现核心课程教学的国际化，确保核心课程能够全部或部分采用全英文授课。</w:t>
      </w:r>
    </w:p>
    <w:p w:rsidR="00624FE1" w:rsidRDefault="00AE014B" w:rsidP="00C40D98">
      <w:pPr>
        <w:spacing w:line="560" w:lineRule="exact"/>
        <w:ind w:firstLineChars="200" w:firstLine="560"/>
        <w:rPr>
          <w:sz w:val="28"/>
          <w:szCs w:val="28"/>
        </w:rPr>
      </w:pPr>
      <w:r>
        <w:rPr>
          <w:rFonts w:hint="eastAsia"/>
          <w:sz w:val="28"/>
          <w:szCs w:val="28"/>
        </w:rPr>
        <w:t>3</w:t>
      </w:r>
      <w:r>
        <w:rPr>
          <w:rFonts w:hint="eastAsia"/>
          <w:sz w:val="28"/>
          <w:szCs w:val="28"/>
        </w:rPr>
        <w:t>、重视教学内容及课程体系的改革。核心课程的教学内容要体现先进性，能及时反映本学科领域的前沿及最新科技成果，同时，广泛吸收先进的教学经验，积极整合优秀科研成果和教改成果。要准确定位核心课程建设在整个学科课程体系改革中的地位及作用，通过核心课程建设，带动、促进本学科课程体系的改革。</w:t>
      </w:r>
    </w:p>
    <w:p w:rsidR="00624FE1" w:rsidRDefault="00AE014B" w:rsidP="00C40D98">
      <w:pPr>
        <w:spacing w:line="560" w:lineRule="exact"/>
        <w:ind w:firstLineChars="200" w:firstLine="560"/>
        <w:rPr>
          <w:sz w:val="28"/>
          <w:szCs w:val="28"/>
        </w:rPr>
      </w:pPr>
      <w:r>
        <w:rPr>
          <w:rFonts w:hint="eastAsia"/>
          <w:sz w:val="28"/>
          <w:szCs w:val="28"/>
        </w:rPr>
        <w:t>4</w:t>
      </w:r>
      <w:r>
        <w:rPr>
          <w:rFonts w:hint="eastAsia"/>
          <w:sz w:val="28"/>
          <w:szCs w:val="28"/>
        </w:rPr>
        <w:t>、重视教材及网络教学平台的建设。核心课程教材应是系列化的优秀教材，鼓励核心课程主讲教师自行编写教材，也可以组合式选用国家级优秀教材和国外高水平原版教材。要建设网络教学平台，将相关的教学大纲、教案、习题、实验指导、参考文献、网络课件、授课录像等上网，为研究生提供丰富的自主学习平台，实现优质教学资源全校共享，带动其他课程的建设。</w:t>
      </w:r>
    </w:p>
    <w:p w:rsidR="00624FE1" w:rsidRDefault="00AE014B" w:rsidP="00C40D98">
      <w:pPr>
        <w:spacing w:line="560" w:lineRule="exact"/>
        <w:ind w:firstLineChars="200" w:firstLine="560"/>
        <w:rPr>
          <w:sz w:val="28"/>
          <w:szCs w:val="28"/>
        </w:rPr>
      </w:pPr>
      <w:r>
        <w:rPr>
          <w:rFonts w:hint="eastAsia"/>
          <w:sz w:val="28"/>
          <w:szCs w:val="28"/>
        </w:rPr>
        <w:t>5</w:t>
      </w:r>
      <w:r>
        <w:rPr>
          <w:rFonts w:hint="eastAsia"/>
          <w:sz w:val="28"/>
          <w:szCs w:val="28"/>
        </w:rPr>
        <w:t>、注重使用先进的教学方法和手段。根据本学科的特色、结合不同的教学内容、充分利用现代信息技术发展的有利条件，改革传统的教学思想观念、教学方法、教学手段，形成案例式、讲座式、研讨式、实验（实践）教学等多种途径、多种媒体有机结合的“立体化”教学。</w:t>
      </w:r>
    </w:p>
    <w:p w:rsidR="00624FE1" w:rsidRPr="00D20901" w:rsidRDefault="00AE014B" w:rsidP="00C40D98">
      <w:pPr>
        <w:spacing w:beforeLines="50" w:before="156" w:afterLines="50" w:after="156" w:line="560" w:lineRule="exact"/>
        <w:ind w:firstLineChars="200" w:firstLine="562"/>
        <w:rPr>
          <w:b/>
          <w:bCs/>
          <w:sz w:val="28"/>
          <w:szCs w:val="28"/>
        </w:rPr>
      </w:pPr>
      <w:r>
        <w:rPr>
          <w:rFonts w:hint="eastAsia"/>
          <w:b/>
          <w:bCs/>
          <w:sz w:val="28"/>
          <w:szCs w:val="28"/>
        </w:rPr>
        <w:t>三、申报条件</w:t>
      </w:r>
    </w:p>
    <w:p w:rsidR="00624FE1" w:rsidRDefault="00AE014B" w:rsidP="00C40D98">
      <w:pPr>
        <w:spacing w:line="560" w:lineRule="exact"/>
        <w:ind w:firstLineChars="200" w:firstLine="560"/>
        <w:rPr>
          <w:sz w:val="28"/>
          <w:szCs w:val="28"/>
        </w:rPr>
      </w:pPr>
      <w:r>
        <w:rPr>
          <w:rFonts w:hint="eastAsia"/>
          <w:sz w:val="28"/>
          <w:szCs w:val="28"/>
        </w:rPr>
        <w:t>1</w:t>
      </w:r>
      <w:r>
        <w:rPr>
          <w:rFonts w:hint="eastAsia"/>
          <w:sz w:val="28"/>
          <w:szCs w:val="28"/>
        </w:rPr>
        <w:t>、课程建设必须结合研究生培养方案的修订进行，所申请课程应为已纳入研究生培养方案中的课程。</w:t>
      </w:r>
    </w:p>
    <w:p w:rsidR="00624FE1" w:rsidRDefault="00AE014B" w:rsidP="00C40D98">
      <w:pPr>
        <w:spacing w:line="560" w:lineRule="exact"/>
        <w:ind w:firstLineChars="200" w:firstLine="560"/>
        <w:rPr>
          <w:sz w:val="28"/>
          <w:szCs w:val="28"/>
        </w:rPr>
      </w:pPr>
      <w:r>
        <w:rPr>
          <w:rFonts w:hint="eastAsia"/>
          <w:sz w:val="28"/>
          <w:szCs w:val="28"/>
        </w:rPr>
        <w:t>2</w:t>
      </w:r>
      <w:r>
        <w:rPr>
          <w:rFonts w:hint="eastAsia"/>
          <w:sz w:val="28"/>
          <w:szCs w:val="28"/>
        </w:rPr>
        <w:t>、课程申报以教师团队的形式，课程申报负责人必须是学术造诣高、教学经验丰富的教授；</w:t>
      </w:r>
    </w:p>
    <w:p w:rsidR="00624FE1" w:rsidRDefault="00AE014B" w:rsidP="00C40D98">
      <w:pPr>
        <w:spacing w:line="560" w:lineRule="exact"/>
        <w:ind w:firstLineChars="200" w:firstLine="560"/>
        <w:rPr>
          <w:sz w:val="28"/>
          <w:szCs w:val="28"/>
        </w:rPr>
      </w:pPr>
      <w:r>
        <w:rPr>
          <w:rFonts w:hint="eastAsia"/>
          <w:sz w:val="28"/>
          <w:szCs w:val="28"/>
        </w:rPr>
        <w:lastRenderedPageBreak/>
        <w:t>3</w:t>
      </w:r>
      <w:r>
        <w:rPr>
          <w:rFonts w:hint="eastAsia"/>
          <w:sz w:val="28"/>
          <w:szCs w:val="28"/>
        </w:rPr>
        <w:t>、课程建设优先</w:t>
      </w:r>
      <w:proofErr w:type="gramStart"/>
      <w:r>
        <w:rPr>
          <w:rFonts w:hint="eastAsia"/>
          <w:sz w:val="28"/>
          <w:szCs w:val="28"/>
        </w:rPr>
        <w:t>考虑近</w:t>
      </w:r>
      <w:proofErr w:type="gramEnd"/>
      <w:r>
        <w:rPr>
          <w:rFonts w:hint="eastAsia"/>
          <w:sz w:val="28"/>
          <w:szCs w:val="28"/>
        </w:rPr>
        <w:t>三年来已开课、教学效果好、选课人数众多的课程；</w:t>
      </w:r>
    </w:p>
    <w:p w:rsidR="00624FE1" w:rsidRDefault="00AE014B" w:rsidP="00C40D98">
      <w:pPr>
        <w:spacing w:line="560" w:lineRule="exact"/>
        <w:ind w:firstLineChars="200" w:firstLine="560"/>
        <w:rPr>
          <w:sz w:val="28"/>
          <w:szCs w:val="28"/>
        </w:rPr>
      </w:pPr>
      <w:r>
        <w:rPr>
          <w:rFonts w:hint="eastAsia"/>
          <w:sz w:val="28"/>
          <w:szCs w:val="28"/>
        </w:rPr>
        <w:t>4</w:t>
      </w:r>
      <w:r>
        <w:rPr>
          <w:rFonts w:hint="eastAsia"/>
          <w:sz w:val="28"/>
          <w:szCs w:val="28"/>
        </w:rPr>
        <w:t>、课程建设优先支持国际交流或合作项目较多、能进行全英文或部分英文授课的课程。</w:t>
      </w:r>
    </w:p>
    <w:p w:rsidR="007D364A" w:rsidRPr="007D364A" w:rsidRDefault="007D364A" w:rsidP="007D364A">
      <w:pPr>
        <w:spacing w:line="560" w:lineRule="exact"/>
        <w:ind w:firstLineChars="200" w:firstLine="562"/>
        <w:rPr>
          <w:sz w:val="28"/>
          <w:szCs w:val="28"/>
        </w:rPr>
      </w:pPr>
      <w:r>
        <w:rPr>
          <w:rFonts w:asciiTheme="minorEastAsia" w:hAnsiTheme="minorEastAsia" w:cs="Times New Roman" w:hint="eastAsia"/>
          <w:b/>
          <w:color w:val="000099"/>
          <w:kern w:val="0"/>
          <w:sz w:val="28"/>
          <w:szCs w:val="28"/>
        </w:rPr>
        <w:t>5、</w:t>
      </w:r>
      <w:r w:rsidRPr="000A2E7F">
        <w:rPr>
          <w:rFonts w:ascii="宋体" w:hAnsi="宋体" w:cs="宋体" w:hint="eastAsia"/>
          <w:b/>
          <w:color w:val="000099"/>
          <w:kern w:val="0"/>
          <w:sz w:val="28"/>
          <w:szCs w:val="28"/>
        </w:rPr>
        <w:t>尚未结题项目主持人，不能以项目主持人身份参加本次项目的申报。</w:t>
      </w:r>
    </w:p>
    <w:p w:rsidR="00624FE1" w:rsidRPr="00D20901" w:rsidRDefault="00AE014B" w:rsidP="00C40D98">
      <w:pPr>
        <w:spacing w:beforeLines="50" w:before="156" w:afterLines="50" w:after="156" w:line="560" w:lineRule="exact"/>
        <w:ind w:firstLineChars="200" w:firstLine="562"/>
        <w:rPr>
          <w:b/>
          <w:bCs/>
          <w:sz w:val="28"/>
          <w:szCs w:val="28"/>
        </w:rPr>
      </w:pPr>
      <w:r>
        <w:rPr>
          <w:rFonts w:hint="eastAsia"/>
          <w:b/>
          <w:bCs/>
          <w:sz w:val="28"/>
          <w:szCs w:val="28"/>
        </w:rPr>
        <w:t>四、申报程序</w:t>
      </w:r>
    </w:p>
    <w:p w:rsidR="00B515BB" w:rsidRDefault="00B515BB" w:rsidP="00B515BB">
      <w:pPr>
        <w:spacing w:line="560" w:lineRule="exact"/>
        <w:ind w:firstLineChars="200" w:firstLine="560"/>
        <w:rPr>
          <w:rFonts w:ascii="宋体" w:hAnsi="宋体" w:cs="宋体" w:hint="eastAsia"/>
          <w:color w:val="0000CC"/>
          <w:kern w:val="0"/>
          <w:sz w:val="28"/>
          <w:szCs w:val="28"/>
        </w:rPr>
      </w:pPr>
      <w:r>
        <w:rPr>
          <w:rFonts w:asciiTheme="minorEastAsia" w:hAnsiTheme="minorEastAsia" w:cs="Times New Roman" w:hint="eastAsia"/>
          <w:kern w:val="0"/>
          <w:sz w:val="28"/>
          <w:szCs w:val="28"/>
        </w:rPr>
        <w:t>1.</w:t>
      </w:r>
      <w:r>
        <w:rPr>
          <w:rFonts w:asciiTheme="minorEastAsia" w:hAnsiTheme="minorEastAsia" w:cs="Times New Roman" w:hint="eastAsia"/>
          <w:kern w:val="0"/>
          <w:sz w:val="28"/>
          <w:szCs w:val="28"/>
        </w:rPr>
        <w:t>项目负责人填写</w:t>
      </w:r>
      <w:r w:rsidRPr="00120A77">
        <w:rPr>
          <w:rFonts w:asciiTheme="minorEastAsia" w:hAnsiTheme="minorEastAsia" w:cs="Times New Roman"/>
          <w:kern w:val="0"/>
          <w:sz w:val="28"/>
          <w:szCs w:val="28"/>
        </w:rPr>
        <w:t>《</w:t>
      </w:r>
      <w:r>
        <w:rPr>
          <w:rFonts w:hint="eastAsia"/>
          <w:sz w:val="28"/>
          <w:szCs w:val="28"/>
        </w:rPr>
        <w:t>武汉科技大学核心课程建设申报表</w:t>
      </w:r>
      <w:r w:rsidRPr="00120A77">
        <w:rPr>
          <w:rFonts w:asciiTheme="minorEastAsia" w:hAnsiTheme="minorEastAsia" w:cs="Times New Roman"/>
          <w:kern w:val="0"/>
          <w:sz w:val="28"/>
          <w:szCs w:val="28"/>
        </w:rPr>
        <w:t>》（见附件）</w:t>
      </w:r>
      <w:r>
        <w:rPr>
          <w:rFonts w:asciiTheme="minorEastAsia" w:hAnsiTheme="minorEastAsia" w:cs="Times New Roman" w:hint="eastAsia"/>
          <w:kern w:val="0"/>
          <w:sz w:val="28"/>
          <w:szCs w:val="28"/>
        </w:rPr>
        <w:t>，</w:t>
      </w:r>
      <w:r w:rsidRPr="009B4F45">
        <w:rPr>
          <w:rFonts w:ascii="宋体" w:hAnsi="宋体" w:cs="宋体" w:hint="eastAsia"/>
          <w:kern w:val="0"/>
          <w:sz w:val="28"/>
          <w:szCs w:val="28"/>
        </w:rPr>
        <w:t>各学院汇总本单位申报的</w:t>
      </w:r>
      <w:r>
        <w:rPr>
          <w:rFonts w:asciiTheme="minorEastAsia" w:hAnsiTheme="minorEastAsia" w:cs="Times New Roman" w:hint="eastAsia"/>
          <w:kern w:val="0"/>
          <w:sz w:val="28"/>
          <w:szCs w:val="28"/>
        </w:rPr>
        <w:t>核心</w:t>
      </w:r>
      <w:r>
        <w:rPr>
          <w:rFonts w:asciiTheme="minorEastAsia" w:hAnsiTheme="minorEastAsia" w:cs="Times New Roman"/>
          <w:kern w:val="0"/>
          <w:sz w:val="28"/>
          <w:szCs w:val="28"/>
        </w:rPr>
        <w:t>课程</w:t>
      </w:r>
      <w:r>
        <w:rPr>
          <w:rFonts w:ascii="宋体" w:hAnsi="宋体" w:cs="宋体" w:hint="eastAsia"/>
          <w:kern w:val="0"/>
          <w:sz w:val="28"/>
          <w:szCs w:val="28"/>
        </w:rPr>
        <w:t>项目</w:t>
      </w:r>
      <w:r w:rsidRPr="009B4F45">
        <w:rPr>
          <w:rFonts w:ascii="宋体" w:hAnsi="宋体" w:cs="宋体" w:hint="eastAsia"/>
          <w:kern w:val="0"/>
          <w:sz w:val="28"/>
          <w:szCs w:val="28"/>
        </w:rPr>
        <w:t>，经学院分学位委员会讨论通过并填写推荐意见后于</w:t>
      </w:r>
      <w:r w:rsidRPr="009B4F45">
        <w:rPr>
          <w:rFonts w:ascii="宋体" w:hAnsi="宋体" w:cs="宋体" w:hint="eastAsia"/>
          <w:color w:val="0000CC"/>
          <w:kern w:val="0"/>
          <w:sz w:val="28"/>
          <w:szCs w:val="28"/>
        </w:rPr>
        <w:t>2020年4月</w:t>
      </w:r>
      <w:bookmarkStart w:id="0" w:name="_GoBack"/>
      <w:bookmarkEnd w:id="0"/>
      <w:r w:rsidR="00573503">
        <w:rPr>
          <w:rFonts w:ascii="宋体" w:hAnsi="宋体" w:cs="宋体" w:hint="eastAsia"/>
          <w:color w:val="0000CC"/>
          <w:kern w:val="0"/>
          <w:sz w:val="28"/>
          <w:szCs w:val="28"/>
        </w:rPr>
        <w:t>20</w:t>
      </w:r>
      <w:r w:rsidRPr="009B4F45">
        <w:rPr>
          <w:rFonts w:ascii="宋体" w:hAnsi="宋体" w:cs="宋体" w:hint="eastAsia"/>
          <w:color w:val="0000CC"/>
          <w:kern w:val="0"/>
          <w:sz w:val="28"/>
          <w:szCs w:val="28"/>
        </w:rPr>
        <w:t>日前，将申报材料电子版提交至研究生院，纸质</w:t>
      </w:r>
      <w:proofErr w:type="gramStart"/>
      <w:r w:rsidRPr="009B4F45">
        <w:rPr>
          <w:rFonts w:ascii="宋体" w:hAnsi="宋体" w:cs="宋体" w:hint="eastAsia"/>
          <w:color w:val="0000CC"/>
          <w:kern w:val="0"/>
          <w:sz w:val="28"/>
          <w:szCs w:val="28"/>
        </w:rPr>
        <w:t>版材料</w:t>
      </w:r>
      <w:proofErr w:type="gramEnd"/>
      <w:r w:rsidRPr="009B4F45">
        <w:rPr>
          <w:rFonts w:ascii="宋体" w:hAnsi="宋体" w:cs="宋体" w:hint="eastAsia"/>
          <w:color w:val="0000CC"/>
          <w:kern w:val="0"/>
          <w:sz w:val="28"/>
          <w:szCs w:val="28"/>
        </w:rPr>
        <w:t>于正式开学后提交。</w:t>
      </w:r>
    </w:p>
    <w:p w:rsidR="00B515BB" w:rsidRDefault="00B515BB" w:rsidP="00B515BB">
      <w:pPr>
        <w:widowControl/>
        <w:spacing w:line="560" w:lineRule="exact"/>
        <w:ind w:firstLineChars="200" w:firstLine="560"/>
        <w:jc w:val="left"/>
        <w:rPr>
          <w:rFonts w:asciiTheme="minorEastAsia" w:hAnsiTheme="minorEastAsia" w:cs="Times New Roman"/>
          <w:kern w:val="0"/>
          <w:sz w:val="28"/>
          <w:szCs w:val="28"/>
        </w:rPr>
      </w:pPr>
      <w:r>
        <w:rPr>
          <w:rFonts w:asciiTheme="minorEastAsia" w:hAnsiTheme="minorEastAsia" w:cs="Times New Roman" w:hint="eastAsia"/>
          <w:kern w:val="0"/>
          <w:sz w:val="28"/>
          <w:szCs w:val="28"/>
        </w:rPr>
        <w:t>2．</w:t>
      </w:r>
      <w:r>
        <w:rPr>
          <w:rFonts w:ascii="宋体" w:hAnsi="宋体" w:cs="宋体" w:hint="eastAsia"/>
          <w:kern w:val="0"/>
          <w:sz w:val="28"/>
          <w:szCs w:val="28"/>
        </w:rPr>
        <w:t>研究生院组织专家进行评审，</w:t>
      </w:r>
      <w:r>
        <w:rPr>
          <w:rFonts w:ascii="宋体" w:hAnsi="宋体" w:hint="eastAsia"/>
          <w:kern w:val="0"/>
          <w:sz w:val="28"/>
          <w:szCs w:val="28"/>
        </w:rPr>
        <w:t>通过评审的项目经公示后，报学校批准立项建设</w:t>
      </w:r>
      <w:r>
        <w:rPr>
          <w:rFonts w:ascii="宋体" w:hAnsi="宋体" w:cs="宋体" w:hint="eastAsia"/>
          <w:kern w:val="0"/>
          <w:sz w:val="28"/>
          <w:szCs w:val="28"/>
        </w:rPr>
        <w:t>。</w:t>
      </w:r>
    </w:p>
    <w:p w:rsidR="00624FE1" w:rsidRPr="00D20901" w:rsidRDefault="00AE014B" w:rsidP="00C40D98">
      <w:pPr>
        <w:spacing w:beforeLines="50" w:before="156" w:afterLines="50" w:after="156" w:line="560" w:lineRule="exact"/>
        <w:ind w:firstLineChars="200" w:firstLine="562"/>
        <w:rPr>
          <w:b/>
          <w:bCs/>
          <w:sz w:val="28"/>
          <w:szCs w:val="28"/>
        </w:rPr>
      </w:pPr>
      <w:r>
        <w:rPr>
          <w:rFonts w:hint="eastAsia"/>
          <w:b/>
          <w:bCs/>
          <w:sz w:val="28"/>
          <w:szCs w:val="28"/>
        </w:rPr>
        <w:t>五、经费下拨及验收</w:t>
      </w:r>
    </w:p>
    <w:p w:rsidR="00624FE1" w:rsidRDefault="00AE014B" w:rsidP="00C40D98">
      <w:pPr>
        <w:spacing w:line="560" w:lineRule="exact"/>
        <w:ind w:firstLineChars="200" w:firstLine="560"/>
        <w:rPr>
          <w:sz w:val="28"/>
          <w:szCs w:val="28"/>
        </w:rPr>
      </w:pPr>
      <w:r>
        <w:rPr>
          <w:rFonts w:hint="eastAsia"/>
          <w:sz w:val="28"/>
          <w:szCs w:val="28"/>
        </w:rPr>
        <w:t>课程建设经费</w:t>
      </w:r>
      <w:proofErr w:type="gramStart"/>
      <w:r>
        <w:rPr>
          <w:rFonts w:hint="eastAsia"/>
          <w:sz w:val="28"/>
          <w:szCs w:val="28"/>
        </w:rPr>
        <w:t>资助分</w:t>
      </w:r>
      <w:proofErr w:type="gramEnd"/>
      <w:r>
        <w:rPr>
          <w:rFonts w:hint="eastAsia"/>
          <w:sz w:val="28"/>
          <w:szCs w:val="28"/>
        </w:rPr>
        <w:t>二期下拨，首期</w:t>
      </w:r>
      <w:proofErr w:type="gramStart"/>
      <w:r>
        <w:rPr>
          <w:rFonts w:hint="eastAsia"/>
          <w:sz w:val="28"/>
          <w:szCs w:val="28"/>
        </w:rPr>
        <w:t>下拨总</w:t>
      </w:r>
      <w:proofErr w:type="gramEnd"/>
      <w:r>
        <w:rPr>
          <w:rFonts w:hint="eastAsia"/>
          <w:sz w:val="28"/>
          <w:szCs w:val="28"/>
        </w:rPr>
        <w:t>经费的一半。学校将在核心课程立项建设后的第二年对课程建设进行中期评估与验收。评估与验收合格的，下拨剩余的资助经费；评估与验收不合格的，须对课程建设进行整改，整改后效果明显的再下拨剩余的资助经费，整改效果不明显的将不再资助建设经费。</w:t>
      </w:r>
    </w:p>
    <w:p w:rsidR="00624FE1" w:rsidRDefault="00AE014B" w:rsidP="00C40D98">
      <w:pPr>
        <w:spacing w:line="560" w:lineRule="exact"/>
        <w:ind w:firstLineChars="200" w:firstLine="560"/>
        <w:rPr>
          <w:sz w:val="28"/>
          <w:szCs w:val="28"/>
        </w:rPr>
      </w:pPr>
      <w:r>
        <w:rPr>
          <w:rFonts w:hint="eastAsia"/>
          <w:sz w:val="28"/>
          <w:szCs w:val="28"/>
        </w:rPr>
        <w:t>附件：</w:t>
      </w:r>
      <w:hyperlink r:id="rId8" w:history="1">
        <w:r>
          <w:rPr>
            <w:rFonts w:hint="eastAsia"/>
            <w:sz w:val="28"/>
            <w:szCs w:val="28"/>
          </w:rPr>
          <w:t>武汉科技大学核心课程建设申报表</w:t>
        </w:r>
      </w:hyperlink>
    </w:p>
    <w:p w:rsidR="00D01F57" w:rsidRDefault="00D01F57" w:rsidP="00C40D98">
      <w:pPr>
        <w:spacing w:line="560" w:lineRule="exact"/>
        <w:ind w:firstLineChars="1200" w:firstLine="3360"/>
        <w:rPr>
          <w:sz w:val="28"/>
          <w:szCs w:val="28"/>
        </w:rPr>
      </w:pPr>
    </w:p>
    <w:p w:rsidR="00624FE1" w:rsidRDefault="00AE014B" w:rsidP="00C40D98">
      <w:pPr>
        <w:spacing w:line="560" w:lineRule="exact"/>
        <w:ind w:firstLineChars="2300" w:firstLine="6440"/>
        <w:rPr>
          <w:sz w:val="28"/>
          <w:szCs w:val="28"/>
        </w:rPr>
      </w:pPr>
      <w:r>
        <w:rPr>
          <w:rFonts w:hint="eastAsia"/>
          <w:sz w:val="28"/>
          <w:szCs w:val="28"/>
        </w:rPr>
        <w:t>研究生院</w:t>
      </w:r>
    </w:p>
    <w:p w:rsidR="00624FE1" w:rsidRDefault="00D01F57" w:rsidP="00C40D98">
      <w:pPr>
        <w:spacing w:line="560" w:lineRule="exact"/>
        <w:ind w:firstLineChars="2100" w:firstLine="5880"/>
        <w:rPr>
          <w:sz w:val="28"/>
          <w:szCs w:val="28"/>
        </w:rPr>
      </w:pPr>
      <w:r>
        <w:rPr>
          <w:rFonts w:hint="eastAsia"/>
          <w:sz w:val="28"/>
          <w:szCs w:val="28"/>
        </w:rPr>
        <w:t>2020</w:t>
      </w:r>
      <w:r w:rsidR="00AE014B">
        <w:rPr>
          <w:rFonts w:hint="eastAsia"/>
          <w:sz w:val="28"/>
          <w:szCs w:val="28"/>
        </w:rPr>
        <w:t>年</w:t>
      </w:r>
      <w:r w:rsidR="00AE014B">
        <w:rPr>
          <w:rFonts w:hint="eastAsia"/>
          <w:sz w:val="28"/>
          <w:szCs w:val="28"/>
        </w:rPr>
        <w:t>3</w:t>
      </w:r>
      <w:r w:rsidR="00AE014B">
        <w:rPr>
          <w:rFonts w:hint="eastAsia"/>
          <w:sz w:val="28"/>
          <w:szCs w:val="28"/>
        </w:rPr>
        <w:t>月</w:t>
      </w:r>
      <w:r w:rsidR="00B80C58">
        <w:rPr>
          <w:rFonts w:hint="eastAsia"/>
          <w:sz w:val="28"/>
          <w:szCs w:val="28"/>
        </w:rPr>
        <w:t>2</w:t>
      </w:r>
      <w:r w:rsidR="00646C9C">
        <w:rPr>
          <w:rFonts w:hint="eastAsia"/>
          <w:sz w:val="28"/>
          <w:szCs w:val="28"/>
        </w:rPr>
        <w:t>3</w:t>
      </w:r>
      <w:r w:rsidR="00AE014B">
        <w:rPr>
          <w:rFonts w:hint="eastAsia"/>
          <w:sz w:val="28"/>
          <w:szCs w:val="28"/>
        </w:rPr>
        <w:t>日</w:t>
      </w:r>
    </w:p>
    <w:sectPr w:rsidR="00624FE1">
      <w:pgSz w:w="11906" w:h="16838"/>
      <w:pgMar w:top="1440" w:right="1701" w:bottom="1440" w:left="170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A7B" w:rsidRDefault="00614A7B" w:rsidP="00D01F57">
      <w:r>
        <w:separator/>
      </w:r>
    </w:p>
  </w:endnote>
  <w:endnote w:type="continuationSeparator" w:id="0">
    <w:p w:rsidR="00614A7B" w:rsidRDefault="00614A7B" w:rsidP="00D0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A7B" w:rsidRDefault="00614A7B" w:rsidP="00D01F57">
      <w:r>
        <w:separator/>
      </w:r>
    </w:p>
  </w:footnote>
  <w:footnote w:type="continuationSeparator" w:id="0">
    <w:p w:rsidR="00614A7B" w:rsidRDefault="00614A7B" w:rsidP="00D01F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FE1"/>
    <w:rsid w:val="00573503"/>
    <w:rsid w:val="00614A7B"/>
    <w:rsid w:val="00624FE1"/>
    <w:rsid w:val="00646C9C"/>
    <w:rsid w:val="007D364A"/>
    <w:rsid w:val="00AE014B"/>
    <w:rsid w:val="00B515BB"/>
    <w:rsid w:val="00B80C58"/>
    <w:rsid w:val="00C40D98"/>
    <w:rsid w:val="00D01F57"/>
    <w:rsid w:val="00D20901"/>
    <w:rsid w:val="04A907EE"/>
    <w:rsid w:val="07E83B10"/>
    <w:rsid w:val="0A20056E"/>
    <w:rsid w:val="39B457AE"/>
    <w:rsid w:val="54CA153B"/>
    <w:rsid w:val="67EE0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Char"/>
    <w:rsid w:val="00D01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01F57"/>
    <w:rPr>
      <w:rFonts w:asciiTheme="minorHAnsi" w:eastAsiaTheme="minorEastAsia" w:hAnsiTheme="minorHAnsi" w:cstheme="minorBidi"/>
      <w:kern w:val="2"/>
      <w:sz w:val="18"/>
      <w:szCs w:val="18"/>
    </w:rPr>
  </w:style>
  <w:style w:type="paragraph" w:styleId="a5">
    <w:name w:val="footer"/>
    <w:basedOn w:val="a"/>
    <w:link w:val="Char0"/>
    <w:rsid w:val="00D01F57"/>
    <w:pPr>
      <w:tabs>
        <w:tab w:val="center" w:pos="4153"/>
        <w:tab w:val="right" w:pos="8306"/>
      </w:tabs>
      <w:snapToGrid w:val="0"/>
      <w:jc w:val="left"/>
    </w:pPr>
    <w:rPr>
      <w:sz w:val="18"/>
      <w:szCs w:val="18"/>
    </w:rPr>
  </w:style>
  <w:style w:type="character" w:customStyle="1" w:styleId="Char0">
    <w:name w:val="页脚 Char"/>
    <w:basedOn w:val="a0"/>
    <w:link w:val="a5"/>
    <w:rsid w:val="00D01F5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header"/>
    <w:basedOn w:val="a"/>
    <w:link w:val="Char"/>
    <w:rsid w:val="00D01F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01F57"/>
    <w:rPr>
      <w:rFonts w:asciiTheme="minorHAnsi" w:eastAsiaTheme="minorEastAsia" w:hAnsiTheme="minorHAnsi" w:cstheme="minorBidi"/>
      <w:kern w:val="2"/>
      <w:sz w:val="18"/>
      <w:szCs w:val="18"/>
    </w:rPr>
  </w:style>
  <w:style w:type="paragraph" w:styleId="a5">
    <w:name w:val="footer"/>
    <w:basedOn w:val="a"/>
    <w:link w:val="Char0"/>
    <w:rsid w:val="00D01F57"/>
    <w:pPr>
      <w:tabs>
        <w:tab w:val="center" w:pos="4153"/>
        <w:tab w:val="right" w:pos="8306"/>
      </w:tabs>
      <w:snapToGrid w:val="0"/>
      <w:jc w:val="left"/>
    </w:pPr>
    <w:rPr>
      <w:sz w:val="18"/>
      <w:szCs w:val="18"/>
    </w:rPr>
  </w:style>
  <w:style w:type="character" w:customStyle="1" w:styleId="Char0">
    <w:name w:val="页脚 Char"/>
    <w:basedOn w:val="a0"/>
    <w:link w:val="a5"/>
    <w:rsid w:val="00D01F5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grs.zju.edu.cn/attachments/zjugrs/UserFiles/File/pyc/jxb/%E6%B5%99%E6%B1%9F%E5%A4%A7%E5%AD%A6%E7%A0%94%E7%A9%B6%E7%94%9F%E6%A0%B8%E5%BF%83%E8%AF%BE%E7%A8%8B%E5%BB%BA%E8%AE%BE%E7%94%B3%E6%8A%A5%E8%A1%A8.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268</Words>
  <Characters>1533</Characters>
  <Application>Microsoft Office Word</Application>
  <DocSecurity>0</DocSecurity>
  <Lines>12</Lines>
  <Paragraphs>3</Paragraphs>
  <ScaleCrop>false</ScaleCrop>
  <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guo</dc:creator>
  <cp:lastModifiedBy>lenovo</cp:lastModifiedBy>
  <cp:revision>7</cp:revision>
  <dcterms:created xsi:type="dcterms:W3CDTF">2014-10-29T12:08:00Z</dcterms:created>
  <dcterms:modified xsi:type="dcterms:W3CDTF">2020-03-22T02:50:00Z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